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FB" w:rsidRDefault="002A3DFB" w:rsidP="002A3DFB">
      <w:pPr>
        <w:jc w:val="center"/>
        <w:rPr>
          <w:b/>
          <w:sz w:val="24"/>
          <w:bdr w:val="single" w:sz="4" w:space="0" w:color="auto"/>
          <w:lang w:val="es-ES_tradnl"/>
        </w:rPr>
      </w:pPr>
      <w:r w:rsidRPr="002A3DFB">
        <w:rPr>
          <w:b/>
          <w:sz w:val="24"/>
          <w:bdr w:val="single" w:sz="4" w:space="0" w:color="auto"/>
          <w:lang w:val="es-ES_tradnl"/>
        </w:rPr>
        <w:t>“Cinco minutos de cultura”</w:t>
      </w:r>
      <w:r>
        <w:rPr>
          <w:b/>
          <w:sz w:val="24"/>
          <w:bdr w:val="single" w:sz="4" w:space="0" w:color="auto"/>
          <w:lang w:val="es-ES_tradnl"/>
        </w:rPr>
        <w:t xml:space="preserve"> (</w:t>
      </w:r>
      <w:r w:rsidR="00C179A4">
        <w:rPr>
          <w:b/>
          <w:sz w:val="24"/>
          <w:bdr w:val="single" w:sz="4" w:space="0" w:color="auto"/>
          <w:lang w:val="es-ES_tradnl"/>
        </w:rPr>
        <w:t>7</w:t>
      </w:r>
      <w:r>
        <w:rPr>
          <w:b/>
          <w:sz w:val="24"/>
          <w:bdr w:val="single" w:sz="4" w:space="0" w:color="auto"/>
          <w:lang w:val="es-ES_tradnl"/>
        </w:rPr>
        <w:t>)</w:t>
      </w:r>
    </w:p>
    <w:p w:rsidR="00C179A4" w:rsidRDefault="002A3DFB" w:rsidP="002A3DFB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→ </w:t>
      </w:r>
      <w:r w:rsidR="00C179A4" w:rsidRPr="00F51A9E">
        <w:rPr>
          <w:b/>
          <w:sz w:val="24"/>
          <w:lang w:val="es-ES_tradnl"/>
        </w:rPr>
        <w:t>Día mundial de la televisión → 21 de noviembre</w:t>
      </w:r>
    </w:p>
    <w:p w:rsidR="00846157" w:rsidRDefault="00C179A4" w:rsidP="009D64FA">
      <w:pPr>
        <w:jc w:val="both"/>
        <w:rPr>
          <w:rFonts w:cstheme="minorHAnsi"/>
          <w:i/>
          <w:sz w:val="20"/>
          <w:szCs w:val="20"/>
          <w:shd w:val="clear" w:color="auto" w:fill="FFFFFF"/>
          <w:lang w:val="es-ES"/>
        </w:rPr>
      </w:pPr>
      <w:r w:rsidRPr="00F51A9E">
        <w:rPr>
          <w:rFonts w:cstheme="minorHAnsi"/>
          <w:i/>
          <w:sz w:val="20"/>
          <w:szCs w:val="20"/>
          <w:lang w:val="es-ES_tradnl"/>
        </w:rPr>
        <w:t>*</w:t>
      </w:r>
      <w:r w:rsidRPr="00F51A9E">
        <w:rPr>
          <w:rFonts w:cstheme="minorHAnsi"/>
          <w:i/>
          <w:sz w:val="20"/>
          <w:szCs w:val="20"/>
          <w:shd w:val="clear" w:color="auto" w:fill="FFFFFF"/>
          <w:lang w:val="es-ES"/>
        </w:rPr>
        <w:t>En 1996, la Asamblea General proclamó el 21 de noviembre Día Mundial de la Televisión, una fecha que conmemora además la celebración del Primer Foro Mundial sobre ese medio en la ONU.</w:t>
      </w:r>
      <w:r w:rsidRPr="00F51A9E">
        <w:rPr>
          <w:rFonts w:cstheme="minorHAnsi"/>
          <w:i/>
          <w:sz w:val="20"/>
          <w:szCs w:val="20"/>
          <w:shd w:val="clear" w:color="auto" w:fill="FFFFFF"/>
          <w:lang w:val="es-ES"/>
        </w:rPr>
        <w:t xml:space="preserve"> </w:t>
      </w:r>
      <w:r w:rsidRPr="00F51A9E">
        <w:rPr>
          <w:rFonts w:cstheme="minorHAnsi"/>
          <w:i/>
          <w:sz w:val="20"/>
          <w:szCs w:val="20"/>
          <w:shd w:val="clear" w:color="auto" w:fill="FFFFFF"/>
          <w:lang w:val="es-ES"/>
        </w:rPr>
        <w:t>El 21 y 22 de noviembre de 1996 se celebró el primer Foro Mundial de la Televisión</w:t>
      </w:r>
      <w:r w:rsidRPr="00F51A9E">
        <w:rPr>
          <w:rFonts w:cstheme="minorHAnsi"/>
          <w:i/>
          <w:sz w:val="20"/>
          <w:szCs w:val="20"/>
          <w:shd w:val="clear" w:color="auto" w:fill="FFFFFF"/>
          <w:lang w:val="es-ES"/>
        </w:rPr>
        <w:t>.</w:t>
      </w:r>
    </w:p>
    <w:p w:rsidR="00846157" w:rsidRPr="00846157" w:rsidRDefault="00C179A4" w:rsidP="009D64FA">
      <w:pPr>
        <w:jc w:val="both"/>
        <w:rPr>
          <w:rFonts w:cstheme="minorHAnsi"/>
          <w:i/>
          <w:sz w:val="20"/>
          <w:szCs w:val="20"/>
          <w:shd w:val="clear" w:color="auto" w:fill="FFFFFF"/>
          <w:lang w:val="es-ES"/>
        </w:rPr>
      </w:pPr>
      <w:r w:rsidRPr="00C179A4">
        <w:rPr>
          <w:rFonts w:eastAsia="Times New Roman" w:cstheme="minorHAnsi"/>
          <w:i/>
          <w:sz w:val="20"/>
          <w:szCs w:val="20"/>
          <w:lang w:val="es-ES" w:eastAsia="fr-RE"/>
        </w:rPr>
        <w:t>El principal objetivo del Día Mundial de la Televisión se encuentra en fomentar una televisión cuya programación se oriente hacia</w:t>
      </w:r>
      <w:r w:rsidR="00846157">
        <w:rPr>
          <w:rFonts w:eastAsia="Times New Roman" w:cstheme="minorHAnsi"/>
          <w:i/>
          <w:sz w:val="20"/>
          <w:szCs w:val="20"/>
          <w:lang w:val="es-ES" w:eastAsia="fr-RE"/>
        </w:rPr>
        <w:t>:</w:t>
      </w:r>
    </w:p>
    <w:p w:rsidR="00846157" w:rsidRPr="00C179A4" w:rsidRDefault="00846157" w:rsidP="009D6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0"/>
          <w:szCs w:val="20"/>
          <w:lang w:val="fr-RE" w:eastAsia="fr-RE"/>
        </w:rPr>
      </w:pPr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 xml:space="preserve">La </w:t>
      </w:r>
      <w:proofErr w:type="spellStart"/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>paz</w:t>
      </w:r>
      <w:proofErr w:type="spellEnd"/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>.</w:t>
      </w:r>
    </w:p>
    <w:p w:rsidR="00846157" w:rsidRPr="00C179A4" w:rsidRDefault="00846157" w:rsidP="009D6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0"/>
          <w:szCs w:val="20"/>
          <w:lang w:val="fr-RE" w:eastAsia="fr-RE"/>
        </w:rPr>
      </w:pPr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 xml:space="preserve">El </w:t>
      </w:r>
      <w:proofErr w:type="spellStart"/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>diálogo</w:t>
      </w:r>
      <w:proofErr w:type="spellEnd"/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>.</w:t>
      </w:r>
    </w:p>
    <w:p w:rsidR="00846157" w:rsidRPr="00C179A4" w:rsidRDefault="00846157" w:rsidP="009D6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0"/>
          <w:szCs w:val="20"/>
          <w:lang w:val="fr-RE" w:eastAsia="fr-RE"/>
        </w:rPr>
      </w:pPr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 xml:space="preserve">La </w:t>
      </w:r>
      <w:proofErr w:type="spellStart"/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>seguridad</w:t>
      </w:r>
      <w:proofErr w:type="spellEnd"/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>.</w:t>
      </w:r>
    </w:p>
    <w:p w:rsidR="00846157" w:rsidRPr="00C179A4" w:rsidRDefault="00846157" w:rsidP="009D6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0"/>
          <w:szCs w:val="20"/>
          <w:lang w:val="fr-RE" w:eastAsia="fr-RE"/>
        </w:rPr>
      </w:pPr>
      <w:proofErr w:type="spellStart"/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>Intercambios</w:t>
      </w:r>
      <w:proofErr w:type="spellEnd"/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 xml:space="preserve"> culturales.</w:t>
      </w:r>
    </w:p>
    <w:p w:rsidR="00C179A4" w:rsidRPr="00846157" w:rsidRDefault="00846157" w:rsidP="009D6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0"/>
          <w:szCs w:val="20"/>
          <w:lang w:val="fr-RE" w:eastAsia="fr-RE"/>
        </w:rPr>
      </w:pPr>
      <w:proofErr w:type="spellStart"/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>Desarrollo</w:t>
      </w:r>
      <w:proofErr w:type="spellEnd"/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 xml:space="preserve"> </w:t>
      </w:r>
      <w:proofErr w:type="spellStart"/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>económico</w:t>
      </w:r>
      <w:proofErr w:type="spellEnd"/>
      <w:r w:rsidRPr="00C179A4">
        <w:rPr>
          <w:rFonts w:eastAsia="Times New Roman" w:cstheme="minorHAnsi"/>
          <w:i/>
          <w:sz w:val="20"/>
          <w:szCs w:val="20"/>
          <w:lang w:val="fr-RE" w:eastAsia="fr-RE"/>
        </w:rPr>
        <w:t xml:space="preserve"> y social.</w:t>
      </w:r>
    </w:p>
    <w:p w:rsidR="00846157" w:rsidRPr="00B1266C" w:rsidRDefault="00846157" w:rsidP="009D64FA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shd w:val="clear" w:color="auto" w:fill="F7F0E9"/>
          <w:lang w:val="es-ES"/>
        </w:rPr>
      </w:pPr>
      <w:r w:rsidRPr="00B1266C">
        <w:rPr>
          <w:rFonts w:cstheme="minorHAnsi"/>
          <w:sz w:val="20"/>
          <w:szCs w:val="20"/>
          <w:lang w:val="es-ES"/>
        </w:rPr>
        <w:t>El 28 de octubre de 1956, comenzaron oficialmente las emisiones regulares en España.</w:t>
      </w:r>
      <w:r w:rsidR="00B1266C" w:rsidRPr="00B1266C">
        <w:rPr>
          <w:rFonts w:cstheme="minorHAnsi"/>
          <w:sz w:val="20"/>
          <w:szCs w:val="20"/>
          <w:lang w:val="es-ES"/>
        </w:rPr>
        <w:t xml:space="preserve"> </w:t>
      </w:r>
      <w:r w:rsidR="00B1266C" w:rsidRPr="00791558">
        <w:rPr>
          <w:rFonts w:cstheme="minorHAnsi"/>
          <w:sz w:val="20"/>
          <w:szCs w:val="20"/>
          <w:lang w:val="es-ES"/>
        </w:rPr>
        <w:t>Hasta los años 1960, no se produjeron televisores en España. Era un producto de gran lujo que había que importar desde el extranjero,</w:t>
      </w:r>
      <w:r w:rsidR="00B1266C" w:rsidRPr="00B1266C">
        <w:rPr>
          <w:rFonts w:cstheme="minorHAnsi"/>
          <w:sz w:val="20"/>
          <w:szCs w:val="20"/>
          <w:shd w:val="clear" w:color="auto" w:fill="F7F0E9"/>
          <w:lang w:val="es-ES"/>
        </w:rPr>
        <w:t xml:space="preserve"> </w:t>
      </w:r>
      <w:r w:rsidR="00B1266C" w:rsidRPr="00791558">
        <w:rPr>
          <w:rFonts w:cstheme="minorHAnsi"/>
          <w:sz w:val="20"/>
          <w:szCs w:val="20"/>
          <w:lang w:val="es-ES"/>
        </w:rPr>
        <w:t>al que sólo podía acceder una ínfima parte de la población.</w:t>
      </w:r>
      <w:r w:rsidR="00B1266C" w:rsidRPr="00B1266C">
        <w:rPr>
          <w:rFonts w:cstheme="minorHAnsi"/>
          <w:sz w:val="20"/>
          <w:szCs w:val="20"/>
          <w:shd w:val="clear" w:color="auto" w:fill="F7F0E9"/>
          <w:lang w:val="es-ES"/>
        </w:rPr>
        <w:t xml:space="preserve"> </w:t>
      </w:r>
    </w:p>
    <w:p w:rsidR="00B1266C" w:rsidRPr="00C179A4" w:rsidRDefault="00B1266C" w:rsidP="009D64F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s-ES" w:eastAsia="fr-RE"/>
        </w:rPr>
      </w:pPr>
      <w:r w:rsidRPr="00791558">
        <w:rPr>
          <w:rFonts w:cstheme="minorHAnsi"/>
          <w:sz w:val="20"/>
          <w:szCs w:val="20"/>
          <w:lang w:val="es-ES"/>
        </w:rPr>
        <w:t>En la 2ª mitad de los años 1960, la televisión se convirtió en la principal forma de ocio de los españoles</w:t>
      </w:r>
      <w:r w:rsidRPr="00791558">
        <w:rPr>
          <w:rFonts w:cstheme="minorHAnsi"/>
          <w:sz w:val="20"/>
          <w:szCs w:val="20"/>
          <w:lang w:val="es-ES"/>
        </w:rPr>
        <w:t>.</w:t>
      </w:r>
    </w:p>
    <w:p w:rsidR="00FF1A75" w:rsidRDefault="00F51A9E" w:rsidP="00F51A9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0"/>
          <w:highlight w:val="cyan"/>
          <w:lang w:val="fr-RE" w:eastAsia="fr-RE"/>
        </w:rPr>
      </w:pPr>
      <w:r w:rsidRPr="00D73E63">
        <w:rPr>
          <w:rFonts w:eastAsia="Times New Roman" w:cstheme="minorHAnsi"/>
          <w:b/>
          <w:sz w:val="24"/>
          <w:szCs w:val="20"/>
          <w:highlight w:val="cyan"/>
          <w:lang w:val="fr-RE" w:eastAsia="fr-RE"/>
        </w:rPr>
        <w:t xml:space="preserve">→ </w:t>
      </w:r>
      <w:r w:rsidR="00FF1A75">
        <w:rPr>
          <w:rFonts w:eastAsia="Times New Roman" w:cstheme="minorHAnsi"/>
          <w:b/>
          <w:sz w:val="24"/>
          <w:szCs w:val="20"/>
          <w:highlight w:val="cyan"/>
          <w:lang w:val="fr-RE" w:eastAsia="fr-RE"/>
        </w:rPr>
        <w:t xml:space="preserve">Inscrire la date du 21 de </w:t>
      </w:r>
      <w:proofErr w:type="spellStart"/>
      <w:r w:rsidR="00FF1A75">
        <w:rPr>
          <w:rFonts w:eastAsia="Times New Roman" w:cstheme="minorHAnsi"/>
          <w:b/>
          <w:sz w:val="24"/>
          <w:szCs w:val="20"/>
          <w:highlight w:val="cyan"/>
          <w:lang w:val="fr-RE" w:eastAsia="fr-RE"/>
        </w:rPr>
        <w:t>noviembre</w:t>
      </w:r>
      <w:proofErr w:type="spellEnd"/>
      <w:r w:rsidR="00FF1A75">
        <w:rPr>
          <w:rFonts w:eastAsia="Times New Roman" w:cstheme="minorHAnsi"/>
          <w:b/>
          <w:sz w:val="24"/>
          <w:szCs w:val="20"/>
          <w:highlight w:val="cyan"/>
          <w:lang w:val="fr-RE" w:eastAsia="fr-RE"/>
        </w:rPr>
        <w:t xml:space="preserve"> au tableau.</w:t>
      </w:r>
    </w:p>
    <w:p w:rsidR="00F51A9E" w:rsidRPr="00C179A4" w:rsidRDefault="00FF1A75" w:rsidP="00F51A9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0"/>
          <w:lang w:val="fr-RE" w:eastAsia="fr-RE"/>
        </w:rPr>
      </w:pPr>
      <w:r>
        <w:rPr>
          <w:rFonts w:eastAsia="Times New Roman" w:cstheme="minorHAnsi"/>
          <w:b/>
          <w:sz w:val="24"/>
          <w:szCs w:val="20"/>
          <w:highlight w:val="cyan"/>
          <w:lang w:val="fr-RE" w:eastAsia="fr-RE"/>
        </w:rPr>
        <w:t xml:space="preserve">→ </w:t>
      </w:r>
      <w:r w:rsidR="00F51A9E" w:rsidRPr="00D73E63">
        <w:rPr>
          <w:rFonts w:eastAsia="Times New Roman" w:cstheme="minorHAnsi"/>
          <w:b/>
          <w:sz w:val="24"/>
          <w:szCs w:val="20"/>
          <w:highlight w:val="cyan"/>
          <w:lang w:val="fr-RE" w:eastAsia="fr-RE"/>
        </w:rPr>
        <w:t xml:space="preserve">Lancer le </w:t>
      </w:r>
      <w:proofErr w:type="spellStart"/>
      <w:r w:rsidR="00F51A9E" w:rsidRPr="00D73E63">
        <w:rPr>
          <w:rFonts w:eastAsia="Times New Roman" w:cstheme="minorHAnsi"/>
          <w:b/>
          <w:sz w:val="24"/>
          <w:szCs w:val="20"/>
          <w:highlight w:val="cyan"/>
          <w:lang w:val="fr-RE" w:eastAsia="fr-RE"/>
        </w:rPr>
        <w:t>powerpoint</w:t>
      </w:r>
      <w:proofErr w:type="spellEnd"/>
      <w:r w:rsidR="00F51A9E" w:rsidRPr="00D73E63">
        <w:rPr>
          <w:rFonts w:eastAsia="Times New Roman" w:cstheme="minorHAnsi"/>
          <w:b/>
          <w:sz w:val="24"/>
          <w:szCs w:val="20"/>
          <w:highlight w:val="cyan"/>
          <w:lang w:val="fr-RE" w:eastAsia="fr-RE"/>
        </w:rPr>
        <w:t>.</w:t>
      </w:r>
    </w:p>
    <w:p w:rsidR="00C179A4" w:rsidRPr="00D73E63" w:rsidRDefault="00C179A4" w:rsidP="00C179A4">
      <w:pPr>
        <w:jc w:val="both"/>
        <w:rPr>
          <w:b/>
          <w:sz w:val="24"/>
          <w:lang w:val="fr-RE"/>
        </w:rPr>
      </w:pPr>
      <w:r w:rsidRPr="00D73E63">
        <w:rPr>
          <w:b/>
          <w:sz w:val="24"/>
          <w:highlight w:val="green"/>
          <w:lang w:val="fr-RE"/>
        </w:rPr>
        <w:t>1/ Photo d’une famille qui regarde la télé dans les années 50.</w:t>
      </w:r>
      <w:r w:rsidRPr="00D73E63">
        <w:rPr>
          <w:b/>
          <w:sz w:val="24"/>
          <w:lang w:val="fr-RE"/>
        </w:rPr>
        <w:t xml:space="preserve"> </w:t>
      </w:r>
    </w:p>
    <w:p w:rsidR="00C179A4" w:rsidRDefault="00D73E63" w:rsidP="00F51A9E">
      <w:pPr>
        <w:pStyle w:val="Paragraphedeliste"/>
        <w:numPr>
          <w:ilvl w:val="0"/>
          <w:numId w:val="6"/>
        </w:numPr>
        <w:jc w:val="both"/>
        <w:rPr>
          <w:sz w:val="24"/>
          <w:lang w:val="fr-RE"/>
        </w:rPr>
      </w:pPr>
      <w:r w:rsidRPr="00D73E63">
        <w:rPr>
          <w:b/>
          <w:sz w:val="24"/>
          <w:u w:val="single"/>
          <w:lang w:val="fr-RE"/>
        </w:rPr>
        <w:t xml:space="preserve">Diapo </w:t>
      </w:r>
      <w:proofErr w:type="gramStart"/>
      <w:r w:rsidRPr="00D73E63">
        <w:rPr>
          <w:b/>
          <w:sz w:val="24"/>
          <w:u w:val="single"/>
          <w:lang w:val="fr-RE"/>
        </w:rPr>
        <w:t>1:</w:t>
      </w:r>
      <w:proofErr w:type="gramEnd"/>
      <w:r w:rsidRPr="00D73E63">
        <w:rPr>
          <w:sz w:val="24"/>
          <w:lang w:val="fr-RE"/>
        </w:rPr>
        <w:t xml:space="preserve"> Photo sous forme d</w:t>
      </w:r>
      <w:r>
        <w:rPr>
          <w:sz w:val="24"/>
          <w:lang w:val="fr-RE"/>
        </w:rPr>
        <w:t>e puzzle</w:t>
      </w:r>
    </w:p>
    <w:p w:rsidR="00C179A4" w:rsidRDefault="00D73E63" w:rsidP="00846157">
      <w:pPr>
        <w:pStyle w:val="Paragraphedeliste"/>
        <w:numPr>
          <w:ilvl w:val="0"/>
          <w:numId w:val="6"/>
        </w:numPr>
        <w:jc w:val="both"/>
        <w:rPr>
          <w:sz w:val="24"/>
          <w:lang w:val="fr-RE"/>
        </w:rPr>
      </w:pPr>
      <w:r>
        <w:rPr>
          <w:sz w:val="24"/>
          <w:lang w:val="fr-RE"/>
        </w:rPr>
        <w:t>Dévoiler l</w:t>
      </w:r>
      <w:r w:rsidR="009855AB">
        <w:rPr>
          <w:sz w:val="24"/>
          <w:lang w:val="fr-RE"/>
        </w:rPr>
        <w:t>es 2 premières cases (la mère et le bébé) : Attendre les réactions/la description</w:t>
      </w:r>
    </w:p>
    <w:p w:rsidR="00846157" w:rsidRPr="00846157" w:rsidRDefault="00846157" w:rsidP="00846157">
      <w:pPr>
        <w:pStyle w:val="Paragraphedeliste"/>
        <w:numPr>
          <w:ilvl w:val="0"/>
          <w:numId w:val="4"/>
        </w:numPr>
        <w:jc w:val="both"/>
        <w:rPr>
          <w:sz w:val="24"/>
          <w:highlight w:val="yellow"/>
          <w:lang w:val="fr-RE"/>
        </w:rPr>
      </w:pPr>
      <w:r w:rsidRPr="00846157">
        <w:rPr>
          <w:sz w:val="24"/>
          <w:highlight w:val="yellow"/>
          <w:lang w:val="fr-RE"/>
        </w:rPr>
        <w:t>¿</w:t>
      </w:r>
      <w:proofErr w:type="spellStart"/>
      <w:r w:rsidRPr="00846157">
        <w:rPr>
          <w:sz w:val="24"/>
          <w:highlight w:val="yellow"/>
          <w:lang w:val="fr-RE"/>
        </w:rPr>
        <w:t>Qué</w:t>
      </w:r>
      <w:proofErr w:type="spellEnd"/>
      <w:r w:rsidRPr="00846157">
        <w:rPr>
          <w:sz w:val="24"/>
          <w:highlight w:val="yellow"/>
          <w:lang w:val="fr-RE"/>
        </w:rPr>
        <w:t xml:space="preserve"> </w:t>
      </w:r>
      <w:proofErr w:type="spellStart"/>
      <w:proofErr w:type="gramStart"/>
      <w:r w:rsidRPr="00846157">
        <w:rPr>
          <w:sz w:val="24"/>
          <w:highlight w:val="yellow"/>
          <w:lang w:val="fr-RE"/>
        </w:rPr>
        <w:t>vemos</w:t>
      </w:r>
      <w:proofErr w:type="spellEnd"/>
      <w:r w:rsidRPr="00846157">
        <w:rPr>
          <w:sz w:val="24"/>
          <w:highlight w:val="yellow"/>
          <w:lang w:val="fr-RE"/>
        </w:rPr>
        <w:t>?</w:t>
      </w:r>
      <w:proofErr w:type="gramEnd"/>
      <w:r w:rsidRPr="00846157">
        <w:rPr>
          <w:sz w:val="24"/>
          <w:highlight w:val="yellow"/>
          <w:lang w:val="fr-RE"/>
        </w:rPr>
        <w:t xml:space="preserve"> </w:t>
      </w:r>
    </w:p>
    <w:p w:rsidR="00846157" w:rsidRPr="00846157" w:rsidRDefault="00846157" w:rsidP="00846157">
      <w:pPr>
        <w:pStyle w:val="Paragraphedeliste"/>
        <w:jc w:val="both"/>
        <w:rPr>
          <w:sz w:val="24"/>
          <w:highlight w:val="yellow"/>
          <w:lang w:val="fr-RE"/>
        </w:rPr>
      </w:pPr>
    </w:p>
    <w:p w:rsidR="00846157" w:rsidRPr="00846157" w:rsidRDefault="00846157" w:rsidP="00846157">
      <w:pPr>
        <w:pStyle w:val="Paragraphedeliste"/>
        <w:numPr>
          <w:ilvl w:val="0"/>
          <w:numId w:val="4"/>
        </w:numPr>
        <w:jc w:val="both"/>
        <w:rPr>
          <w:i/>
          <w:sz w:val="24"/>
          <w:highlight w:val="yellow"/>
          <w:lang w:val="es-ES"/>
        </w:rPr>
      </w:pPr>
      <w:r w:rsidRPr="00846157">
        <w:rPr>
          <w:sz w:val="24"/>
          <w:highlight w:val="yellow"/>
          <w:lang w:val="es-ES"/>
        </w:rPr>
        <w:t xml:space="preserve">¿En qué época estamos? </w:t>
      </w:r>
      <w:r w:rsidRPr="00846157">
        <w:rPr>
          <w:i/>
          <w:sz w:val="24"/>
          <w:lang w:val="es-ES"/>
        </w:rPr>
        <w:t>Foto en blanco y negro / el corte de pelo / el sillón</w:t>
      </w:r>
    </w:p>
    <w:p w:rsidR="00AF4AE4" w:rsidRPr="00846157" w:rsidRDefault="00846157" w:rsidP="00846157">
      <w:pPr>
        <w:jc w:val="both"/>
        <w:rPr>
          <w:sz w:val="24"/>
          <w:lang w:val="fr-RE"/>
        </w:rPr>
      </w:pPr>
      <w:r w:rsidRPr="00846157">
        <w:rPr>
          <w:b/>
          <w:sz w:val="24"/>
          <w:lang w:val="fr-RE"/>
        </w:rPr>
        <w:sym w:font="Wingdings" w:char="F0E8"/>
      </w:r>
      <w:r w:rsidRPr="00846157">
        <w:rPr>
          <w:b/>
          <w:sz w:val="24"/>
          <w:lang w:val="fr-RE"/>
        </w:rPr>
        <w:t xml:space="preserve"> </w:t>
      </w:r>
      <w:r w:rsidR="00AF4AE4" w:rsidRPr="00846157">
        <w:rPr>
          <w:b/>
          <w:sz w:val="24"/>
          <w:lang w:val="fr-RE"/>
        </w:rPr>
        <w:t>Prévoir 3 indices (dans des enveloppes)</w:t>
      </w:r>
      <w:r w:rsidR="00AF4AE4" w:rsidRPr="00846157">
        <w:rPr>
          <w:sz w:val="24"/>
          <w:lang w:val="fr-RE"/>
        </w:rPr>
        <w:t xml:space="preserve"> que les élèves ont droit de demander ou pas. Un élève prend un indice et le lit aux autres.</w:t>
      </w:r>
    </w:p>
    <w:p w:rsidR="00846157" w:rsidRDefault="00846157" w:rsidP="00846157">
      <w:pPr>
        <w:pStyle w:val="Paragraphedeliste"/>
        <w:rPr>
          <w:sz w:val="24"/>
          <w:lang w:val="fr-RE"/>
        </w:rPr>
      </w:pPr>
    </w:p>
    <w:p w:rsidR="00846157" w:rsidRDefault="005C1C67" w:rsidP="00846157">
      <w:pPr>
        <w:pStyle w:val="Paragraphedeliste"/>
        <w:jc w:val="both"/>
        <w:rPr>
          <w:rFonts w:ascii="Arial" w:hAnsi="Arial" w:cs="Arial"/>
          <w:sz w:val="24"/>
          <w:lang w:val="es-ES"/>
        </w:rPr>
      </w:pPr>
      <w:r w:rsidRPr="00846157">
        <w:rPr>
          <w:sz w:val="24"/>
          <w:lang w:val="es-ES"/>
        </w:rPr>
        <w:t>*</w:t>
      </w:r>
      <w:proofErr w:type="spellStart"/>
      <w:r w:rsidRPr="00846157">
        <w:rPr>
          <w:b/>
          <w:sz w:val="24"/>
          <w:lang w:val="es-ES"/>
        </w:rPr>
        <w:t>Indice</w:t>
      </w:r>
      <w:proofErr w:type="spellEnd"/>
      <w:r w:rsidRPr="00846157">
        <w:rPr>
          <w:b/>
          <w:sz w:val="24"/>
          <w:lang w:val="es-ES"/>
        </w:rPr>
        <w:t xml:space="preserve"> </w:t>
      </w:r>
      <w:proofErr w:type="spellStart"/>
      <w:r w:rsidRPr="00846157">
        <w:rPr>
          <w:b/>
          <w:sz w:val="24"/>
          <w:lang w:val="es-ES"/>
        </w:rPr>
        <w:t>n°</w:t>
      </w:r>
      <w:proofErr w:type="spellEnd"/>
      <w:r w:rsidRPr="00846157">
        <w:rPr>
          <w:b/>
          <w:sz w:val="24"/>
          <w:lang w:val="es-ES"/>
        </w:rPr>
        <w:t xml:space="preserve"> 1: </w:t>
      </w:r>
      <w:r w:rsidR="00846157" w:rsidRPr="00846157">
        <w:rPr>
          <w:b/>
          <w:sz w:val="24"/>
          <w:lang w:val="es-ES"/>
        </w:rPr>
        <w:t>AÑOS CINCUENTA ESPAÑA</w:t>
      </w:r>
      <w:r w:rsidR="00846157">
        <w:rPr>
          <w:sz w:val="24"/>
          <w:lang w:val="es-ES"/>
        </w:rPr>
        <w:t xml:space="preserve"> → </w:t>
      </w:r>
      <w:proofErr w:type="spellStart"/>
      <w:r w:rsidR="00846157">
        <w:rPr>
          <w:sz w:val="24"/>
          <w:lang w:val="es-ES"/>
        </w:rPr>
        <w:t>Retour</w:t>
      </w:r>
      <w:proofErr w:type="spellEnd"/>
      <w:r w:rsidR="00846157">
        <w:rPr>
          <w:sz w:val="24"/>
          <w:lang w:val="es-ES"/>
        </w:rPr>
        <w:t xml:space="preserve"> sur le </w:t>
      </w:r>
      <w:proofErr w:type="spellStart"/>
      <w:r w:rsidR="00846157">
        <w:rPr>
          <w:sz w:val="24"/>
          <w:lang w:val="es-ES"/>
        </w:rPr>
        <w:t>contexte</w:t>
      </w:r>
      <w:proofErr w:type="spellEnd"/>
      <w:r w:rsidR="00846157">
        <w:rPr>
          <w:sz w:val="24"/>
          <w:lang w:val="es-ES"/>
        </w:rPr>
        <w:t xml:space="preserve"> </w:t>
      </w:r>
      <w:proofErr w:type="spellStart"/>
      <w:r w:rsidR="00846157">
        <w:rPr>
          <w:sz w:val="24"/>
          <w:lang w:val="es-ES"/>
        </w:rPr>
        <w:t>historique</w:t>
      </w:r>
      <w:proofErr w:type="spellEnd"/>
      <w:r w:rsidR="00846157">
        <w:rPr>
          <w:sz w:val="24"/>
          <w:lang w:val="es-ES"/>
        </w:rPr>
        <w:t xml:space="preserve">. </w:t>
      </w:r>
    </w:p>
    <w:p w:rsidR="00846157" w:rsidRPr="00846157" w:rsidRDefault="00846157" w:rsidP="00846157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highlight w:val="yellow"/>
          <w:lang w:val="es-ES"/>
        </w:rPr>
      </w:pPr>
      <w:r w:rsidRPr="00846157">
        <w:rPr>
          <w:rFonts w:cstheme="minorHAnsi"/>
          <w:sz w:val="24"/>
          <w:highlight w:val="yellow"/>
          <w:lang w:val="es-ES"/>
        </w:rPr>
        <w:t>¿Cuál es el régimen político en España en aquella época?</w:t>
      </w:r>
      <w:r>
        <w:rPr>
          <w:rFonts w:cstheme="minorHAnsi"/>
          <w:sz w:val="24"/>
          <w:highlight w:val="yellow"/>
          <w:lang w:val="es-ES"/>
        </w:rPr>
        <w:t xml:space="preserve"> Dictadura franquista</w:t>
      </w:r>
    </w:p>
    <w:p w:rsidR="00C179A4" w:rsidRPr="00846157" w:rsidRDefault="00C179A4" w:rsidP="005F4743">
      <w:pPr>
        <w:pStyle w:val="Paragraphedeliste"/>
        <w:jc w:val="both"/>
        <w:rPr>
          <w:sz w:val="24"/>
          <w:lang w:val="es-ES"/>
        </w:rPr>
      </w:pPr>
    </w:p>
    <w:p w:rsidR="00FF1A75" w:rsidRDefault="00FF1A75" w:rsidP="00FF1A75">
      <w:pPr>
        <w:pStyle w:val="Paragraphedeliste"/>
        <w:numPr>
          <w:ilvl w:val="0"/>
          <w:numId w:val="6"/>
        </w:numPr>
        <w:jc w:val="both"/>
        <w:rPr>
          <w:sz w:val="24"/>
          <w:lang w:val="fr-RE"/>
        </w:rPr>
      </w:pPr>
      <w:r>
        <w:rPr>
          <w:sz w:val="24"/>
          <w:lang w:val="fr-RE"/>
        </w:rPr>
        <w:t xml:space="preserve">Dévoiler les 2 </w:t>
      </w:r>
      <w:r>
        <w:rPr>
          <w:sz w:val="24"/>
          <w:lang w:val="fr-RE"/>
        </w:rPr>
        <w:t>cases suivantes</w:t>
      </w:r>
      <w:r>
        <w:rPr>
          <w:sz w:val="24"/>
          <w:lang w:val="fr-RE"/>
        </w:rPr>
        <w:t xml:space="preserve"> (</w:t>
      </w:r>
      <w:r>
        <w:rPr>
          <w:sz w:val="24"/>
          <w:lang w:val="fr-RE"/>
        </w:rPr>
        <w:t>les deux enfants assis par terre</w:t>
      </w:r>
      <w:r>
        <w:rPr>
          <w:sz w:val="24"/>
          <w:lang w:val="fr-RE"/>
        </w:rPr>
        <w:t>) : Attendre les réactions/la description</w:t>
      </w:r>
    </w:p>
    <w:p w:rsidR="005C1C67" w:rsidRPr="00FF1A75" w:rsidRDefault="005C1C67" w:rsidP="005F4743">
      <w:pPr>
        <w:pStyle w:val="Paragraphedeliste"/>
        <w:jc w:val="both"/>
        <w:rPr>
          <w:sz w:val="24"/>
          <w:lang w:val="fr-RE"/>
        </w:rPr>
      </w:pPr>
    </w:p>
    <w:p w:rsidR="00C179A4" w:rsidRPr="00FF1A75" w:rsidRDefault="005C1C67" w:rsidP="00FF1A75">
      <w:pPr>
        <w:pStyle w:val="Paragraphedeliste"/>
        <w:jc w:val="both"/>
        <w:rPr>
          <w:sz w:val="24"/>
          <w:lang w:val="es-ES"/>
        </w:rPr>
      </w:pPr>
      <w:r w:rsidRPr="00846157">
        <w:rPr>
          <w:sz w:val="24"/>
          <w:lang w:val="es-ES"/>
        </w:rPr>
        <w:t>*</w:t>
      </w:r>
      <w:proofErr w:type="spellStart"/>
      <w:r w:rsidRPr="00846157">
        <w:rPr>
          <w:b/>
          <w:sz w:val="24"/>
          <w:lang w:val="es-ES"/>
        </w:rPr>
        <w:t>Indice</w:t>
      </w:r>
      <w:proofErr w:type="spellEnd"/>
      <w:r w:rsidRPr="00846157">
        <w:rPr>
          <w:b/>
          <w:sz w:val="24"/>
          <w:lang w:val="es-ES"/>
        </w:rPr>
        <w:t xml:space="preserve"> </w:t>
      </w:r>
      <w:proofErr w:type="spellStart"/>
      <w:r w:rsidRPr="00846157">
        <w:rPr>
          <w:b/>
          <w:sz w:val="24"/>
          <w:lang w:val="es-ES"/>
        </w:rPr>
        <w:t>n°</w:t>
      </w:r>
      <w:proofErr w:type="spellEnd"/>
      <w:r w:rsidRPr="00846157">
        <w:rPr>
          <w:b/>
          <w:sz w:val="24"/>
          <w:lang w:val="es-ES"/>
        </w:rPr>
        <w:t xml:space="preserve"> 2: </w:t>
      </w:r>
      <w:r w:rsidR="00846157" w:rsidRPr="00846157">
        <w:rPr>
          <w:b/>
          <w:sz w:val="24"/>
          <w:lang w:val="es-ES"/>
        </w:rPr>
        <w:t>APERTURA AL MUNDO</w:t>
      </w:r>
      <w:r w:rsidR="00E77C16">
        <w:rPr>
          <w:b/>
          <w:sz w:val="24"/>
          <w:lang w:val="es-ES"/>
        </w:rPr>
        <w:t xml:space="preserve"> </w:t>
      </w:r>
      <w:r w:rsidR="00FF1A75" w:rsidRPr="00FF1A75">
        <w:rPr>
          <w:sz w:val="24"/>
          <w:lang w:val="es-ES"/>
        </w:rPr>
        <w:t xml:space="preserve"> </w:t>
      </w:r>
    </w:p>
    <w:p w:rsidR="00FF1A75" w:rsidRPr="00FF1A75" w:rsidRDefault="00FF1A75" w:rsidP="00FF1A75">
      <w:pPr>
        <w:pStyle w:val="Paragraphedeliste"/>
        <w:numPr>
          <w:ilvl w:val="0"/>
          <w:numId w:val="7"/>
        </w:numPr>
        <w:jc w:val="both"/>
        <w:rPr>
          <w:sz w:val="24"/>
          <w:highlight w:val="yellow"/>
          <w:lang w:val="es-ES"/>
        </w:rPr>
      </w:pPr>
      <w:r w:rsidRPr="00FF1A75">
        <w:rPr>
          <w:sz w:val="24"/>
          <w:highlight w:val="yellow"/>
          <w:lang w:val="es-ES"/>
        </w:rPr>
        <w:t>¿Dónde están?</w:t>
      </w:r>
    </w:p>
    <w:p w:rsidR="00FF1A75" w:rsidRPr="00FF1A75" w:rsidRDefault="00FF1A75" w:rsidP="00FF1A75">
      <w:pPr>
        <w:pStyle w:val="Paragraphedeliste"/>
        <w:numPr>
          <w:ilvl w:val="0"/>
          <w:numId w:val="7"/>
        </w:numPr>
        <w:jc w:val="both"/>
        <w:rPr>
          <w:sz w:val="24"/>
          <w:highlight w:val="yellow"/>
          <w:lang w:val="es-ES"/>
        </w:rPr>
      </w:pPr>
      <w:r w:rsidRPr="00FF1A75">
        <w:rPr>
          <w:sz w:val="24"/>
          <w:highlight w:val="yellow"/>
          <w:lang w:val="es-ES"/>
        </w:rPr>
        <w:t>¿En qué medida pueden tener una apertura al mundo?</w:t>
      </w:r>
    </w:p>
    <w:p w:rsidR="00FF1A75" w:rsidRPr="00FF1A75" w:rsidRDefault="00FF1A75" w:rsidP="00FF1A75">
      <w:pPr>
        <w:pStyle w:val="Paragraphedeliste"/>
        <w:numPr>
          <w:ilvl w:val="0"/>
          <w:numId w:val="7"/>
        </w:numPr>
        <w:jc w:val="both"/>
        <w:rPr>
          <w:sz w:val="24"/>
          <w:highlight w:val="yellow"/>
          <w:lang w:val="es-ES"/>
        </w:rPr>
      </w:pPr>
      <w:r w:rsidRPr="00FF1A75">
        <w:rPr>
          <w:sz w:val="24"/>
          <w:highlight w:val="yellow"/>
          <w:lang w:val="es-ES"/>
        </w:rPr>
        <w:t>¿Qué mira?</w:t>
      </w:r>
    </w:p>
    <w:p w:rsidR="00846157" w:rsidRDefault="00846157" w:rsidP="005F4743">
      <w:pPr>
        <w:pStyle w:val="Paragraphedeliste"/>
        <w:jc w:val="both"/>
        <w:rPr>
          <w:sz w:val="24"/>
          <w:lang w:val="es-ES"/>
        </w:rPr>
      </w:pPr>
    </w:p>
    <w:p w:rsidR="00FF1A75" w:rsidRPr="00FF1A75" w:rsidRDefault="00FF1A75" w:rsidP="00FF1A75">
      <w:pPr>
        <w:pStyle w:val="Paragraphedeliste"/>
        <w:numPr>
          <w:ilvl w:val="0"/>
          <w:numId w:val="6"/>
        </w:numPr>
        <w:jc w:val="both"/>
        <w:rPr>
          <w:sz w:val="24"/>
          <w:lang w:val="fr-RE"/>
        </w:rPr>
      </w:pPr>
      <w:r w:rsidRPr="00FF1A75">
        <w:rPr>
          <w:sz w:val="24"/>
          <w:lang w:val="fr-RE"/>
        </w:rPr>
        <w:t>Dévoiler la dernière case s’</w:t>
      </w:r>
      <w:r>
        <w:rPr>
          <w:sz w:val="24"/>
          <w:lang w:val="fr-RE"/>
        </w:rPr>
        <w:t>ils ont trouvé, sinon donner le dernier indice.</w:t>
      </w:r>
    </w:p>
    <w:p w:rsidR="00846157" w:rsidRPr="00FF1A75" w:rsidRDefault="00846157" w:rsidP="005F4743">
      <w:pPr>
        <w:pStyle w:val="Paragraphedeliste"/>
        <w:jc w:val="both"/>
        <w:rPr>
          <w:sz w:val="24"/>
          <w:lang w:val="fr-RE"/>
        </w:rPr>
      </w:pPr>
    </w:p>
    <w:p w:rsidR="00846157" w:rsidRDefault="00846157" w:rsidP="005F4743">
      <w:pPr>
        <w:pStyle w:val="Paragraphedeliste"/>
        <w:jc w:val="both"/>
        <w:rPr>
          <w:b/>
          <w:sz w:val="24"/>
          <w:lang w:val="es-ES"/>
        </w:rPr>
      </w:pPr>
      <w:r>
        <w:rPr>
          <w:sz w:val="24"/>
          <w:lang w:val="es-ES"/>
        </w:rPr>
        <w:t>*</w:t>
      </w:r>
      <w:proofErr w:type="spellStart"/>
      <w:r w:rsidRPr="00846157">
        <w:rPr>
          <w:b/>
          <w:sz w:val="24"/>
          <w:lang w:val="es-ES"/>
        </w:rPr>
        <w:t>Indice</w:t>
      </w:r>
      <w:proofErr w:type="spellEnd"/>
      <w:r w:rsidRPr="00846157">
        <w:rPr>
          <w:b/>
          <w:sz w:val="24"/>
          <w:lang w:val="es-ES"/>
        </w:rPr>
        <w:t xml:space="preserve"> n°3: INVENTO REVOLUCIONARIO</w:t>
      </w:r>
    </w:p>
    <w:p w:rsidR="00FF1A75" w:rsidRDefault="00FF1A75" w:rsidP="00FF1A75">
      <w:pPr>
        <w:pStyle w:val="Paragraphedeliste"/>
        <w:numPr>
          <w:ilvl w:val="0"/>
          <w:numId w:val="8"/>
        </w:numPr>
        <w:jc w:val="both"/>
        <w:rPr>
          <w:sz w:val="24"/>
          <w:highlight w:val="yellow"/>
          <w:lang w:val="es-ES"/>
        </w:rPr>
      </w:pPr>
      <w:r w:rsidRPr="00FF1A75">
        <w:rPr>
          <w:sz w:val="24"/>
          <w:highlight w:val="yellow"/>
          <w:lang w:val="es-ES"/>
        </w:rPr>
        <w:t xml:space="preserve">¿Qué puede ser este invento para los años cincuenta? </w:t>
      </w:r>
    </w:p>
    <w:p w:rsidR="00FF1A75" w:rsidRDefault="00FF1A75" w:rsidP="00FF1A75">
      <w:pPr>
        <w:pStyle w:val="Paragraphedeliste"/>
        <w:jc w:val="both"/>
        <w:rPr>
          <w:sz w:val="24"/>
          <w:highlight w:val="yellow"/>
          <w:lang w:val="es-ES"/>
        </w:rPr>
      </w:pPr>
    </w:p>
    <w:p w:rsidR="00FF1A75" w:rsidRDefault="00FF1A75" w:rsidP="00FF1A75">
      <w:pPr>
        <w:pStyle w:val="Paragraphedeliste"/>
        <w:jc w:val="both"/>
        <w:rPr>
          <w:sz w:val="24"/>
          <w:highlight w:val="yellow"/>
          <w:lang w:val="es-ES"/>
        </w:rPr>
      </w:pPr>
    </w:p>
    <w:p w:rsidR="00FF1A75" w:rsidRPr="00FF1A75" w:rsidRDefault="00FF1A75" w:rsidP="00FF1A75">
      <w:pPr>
        <w:pStyle w:val="Paragraphedeliste"/>
        <w:jc w:val="both"/>
        <w:rPr>
          <w:sz w:val="24"/>
          <w:highlight w:val="yellow"/>
          <w:lang w:val="es-ES"/>
        </w:rPr>
      </w:pPr>
    </w:p>
    <w:p w:rsidR="00210AB1" w:rsidRPr="00FF1A75" w:rsidRDefault="00210AB1" w:rsidP="00FF1A75">
      <w:pPr>
        <w:pStyle w:val="Paragraphedeliste"/>
        <w:numPr>
          <w:ilvl w:val="0"/>
          <w:numId w:val="6"/>
        </w:numPr>
        <w:jc w:val="both"/>
        <w:rPr>
          <w:sz w:val="24"/>
          <w:lang w:val="fr-RE"/>
        </w:rPr>
      </w:pPr>
      <w:r w:rsidRPr="00FF1A75">
        <w:rPr>
          <w:sz w:val="24"/>
          <w:lang w:val="fr-RE"/>
        </w:rPr>
        <w:lastRenderedPageBreak/>
        <w:t>Une fois que le point culturel a été trouvé ou que les 3 indices ont été écoulés, dévoiler l’ensemble de la photo.</w:t>
      </w:r>
      <w:r w:rsidR="008F4E38">
        <w:rPr>
          <w:sz w:val="24"/>
          <w:lang w:val="fr-RE"/>
        </w:rPr>
        <w:t xml:space="preserve"> (</w:t>
      </w:r>
      <w:proofErr w:type="gramStart"/>
      <w:r w:rsidR="008F4E38" w:rsidRPr="006D0025">
        <w:rPr>
          <w:b/>
          <w:sz w:val="24"/>
          <w:u w:val="single"/>
          <w:lang w:val="fr-RE"/>
        </w:rPr>
        <w:t>diapo</w:t>
      </w:r>
      <w:proofErr w:type="gramEnd"/>
      <w:r w:rsidR="008F4E38" w:rsidRPr="006D0025">
        <w:rPr>
          <w:b/>
          <w:sz w:val="24"/>
          <w:u w:val="single"/>
          <w:lang w:val="fr-RE"/>
        </w:rPr>
        <w:t xml:space="preserve"> 2</w:t>
      </w:r>
      <w:r w:rsidR="008F4E38">
        <w:rPr>
          <w:sz w:val="24"/>
          <w:lang w:val="fr-RE"/>
        </w:rPr>
        <w:t xml:space="preserve">) </w:t>
      </w:r>
    </w:p>
    <w:p w:rsidR="00C179A4" w:rsidRDefault="00C179A4" w:rsidP="00C179A4">
      <w:pPr>
        <w:pStyle w:val="Paragraphedeliste"/>
        <w:jc w:val="both"/>
        <w:rPr>
          <w:sz w:val="24"/>
          <w:lang w:val="fr-RE"/>
        </w:rPr>
      </w:pPr>
    </w:p>
    <w:p w:rsidR="006D0025" w:rsidRDefault="008F4E38" w:rsidP="006D0025">
      <w:pPr>
        <w:pStyle w:val="Paragraphedeliste"/>
        <w:numPr>
          <w:ilvl w:val="0"/>
          <w:numId w:val="8"/>
        </w:numPr>
        <w:jc w:val="both"/>
        <w:rPr>
          <w:sz w:val="24"/>
          <w:lang w:val="es-ES"/>
        </w:rPr>
      </w:pPr>
      <w:r w:rsidRPr="008F4E38">
        <w:rPr>
          <w:sz w:val="24"/>
          <w:lang w:val="es-ES"/>
        </w:rPr>
        <w:t>¿Qué relación con el 21 d</w:t>
      </w:r>
      <w:r>
        <w:rPr>
          <w:sz w:val="24"/>
          <w:lang w:val="es-ES"/>
        </w:rPr>
        <w:t xml:space="preserve">e noviembre? → </w:t>
      </w:r>
      <w:proofErr w:type="spellStart"/>
      <w:r>
        <w:rPr>
          <w:sz w:val="24"/>
          <w:lang w:val="es-ES"/>
        </w:rPr>
        <w:t>Hypothèses</w:t>
      </w:r>
      <w:proofErr w:type="spellEnd"/>
    </w:p>
    <w:p w:rsidR="006D0025" w:rsidRPr="006D0025" w:rsidRDefault="006D0025" w:rsidP="006D0025">
      <w:pPr>
        <w:jc w:val="both"/>
        <w:rPr>
          <w:b/>
          <w:sz w:val="28"/>
          <w:lang w:val="es-ES"/>
        </w:rPr>
      </w:pPr>
      <w:r w:rsidRPr="006D0025">
        <w:rPr>
          <w:b/>
          <w:sz w:val="28"/>
          <w:highlight w:val="green"/>
          <w:lang w:val="es-ES"/>
        </w:rPr>
        <w:t>2/ Día mundial de la televisión</w:t>
      </w:r>
    </w:p>
    <w:p w:rsidR="008F4E38" w:rsidRDefault="008F4E38" w:rsidP="008F4E38">
      <w:pPr>
        <w:pStyle w:val="Paragraphedeliste"/>
        <w:jc w:val="both"/>
        <w:rPr>
          <w:sz w:val="24"/>
          <w:lang w:val="es-ES"/>
        </w:rPr>
      </w:pPr>
    </w:p>
    <w:p w:rsidR="00181586" w:rsidRDefault="008F4E38" w:rsidP="008F4E38">
      <w:pPr>
        <w:pStyle w:val="Paragraphedeliste"/>
        <w:numPr>
          <w:ilvl w:val="0"/>
          <w:numId w:val="6"/>
        </w:numPr>
        <w:jc w:val="both"/>
        <w:rPr>
          <w:sz w:val="24"/>
          <w:lang w:val="es-ES"/>
        </w:rPr>
      </w:pPr>
      <w:proofErr w:type="spellStart"/>
      <w:r w:rsidRPr="008F4E38">
        <w:rPr>
          <w:b/>
          <w:sz w:val="24"/>
          <w:u w:val="single"/>
          <w:lang w:val="es-ES"/>
        </w:rPr>
        <w:t>Diapo</w:t>
      </w:r>
      <w:proofErr w:type="spellEnd"/>
      <w:r w:rsidRPr="008F4E38">
        <w:rPr>
          <w:b/>
          <w:sz w:val="24"/>
          <w:u w:val="single"/>
          <w:lang w:val="es-ES"/>
        </w:rPr>
        <w:t xml:space="preserve"> 3:</w:t>
      </w:r>
      <w:r>
        <w:rPr>
          <w:sz w:val="24"/>
          <w:lang w:val="es-ES"/>
        </w:rPr>
        <w:t xml:space="preserve"> El día mundial de la televisión</w:t>
      </w:r>
    </w:p>
    <w:p w:rsidR="008F4E38" w:rsidRPr="008F4E38" w:rsidRDefault="008F4E38" w:rsidP="00181586">
      <w:pPr>
        <w:pStyle w:val="Paragraphedeliste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 </w:t>
      </w:r>
    </w:p>
    <w:p w:rsidR="008F4E38" w:rsidRPr="00181586" w:rsidRDefault="00181586" w:rsidP="00181586">
      <w:pPr>
        <w:pStyle w:val="Paragraphedeliste"/>
        <w:numPr>
          <w:ilvl w:val="0"/>
          <w:numId w:val="8"/>
        </w:numPr>
        <w:jc w:val="both"/>
        <w:rPr>
          <w:sz w:val="24"/>
          <w:lang w:val="es-ES"/>
        </w:rPr>
      </w:pPr>
      <w:r w:rsidRPr="00181586">
        <w:rPr>
          <w:sz w:val="24"/>
          <w:lang w:val="es-ES"/>
        </w:rPr>
        <w:t>¿Cuándo se inventó la primera tele?</w:t>
      </w:r>
    </w:p>
    <w:p w:rsidR="00181586" w:rsidRDefault="00181586" w:rsidP="00181586">
      <w:pPr>
        <w:pStyle w:val="Paragraphedeliste"/>
        <w:numPr>
          <w:ilvl w:val="0"/>
          <w:numId w:val="8"/>
        </w:numPr>
        <w:jc w:val="both"/>
        <w:rPr>
          <w:sz w:val="24"/>
          <w:lang w:val="es-ES"/>
        </w:rPr>
      </w:pPr>
      <w:r w:rsidRPr="00181586">
        <w:rPr>
          <w:sz w:val="24"/>
          <w:lang w:val="es-ES"/>
        </w:rPr>
        <w:t>¿y cuándo apareció en España?</w:t>
      </w:r>
      <w:r w:rsidR="000D202A">
        <w:rPr>
          <w:sz w:val="24"/>
          <w:lang w:val="es-ES"/>
        </w:rPr>
        <w:t xml:space="preserve"> </w:t>
      </w:r>
    </w:p>
    <w:p w:rsidR="000D202A" w:rsidRDefault="000D202A" w:rsidP="000D202A">
      <w:pPr>
        <w:pStyle w:val="Paragraphedeliste"/>
        <w:jc w:val="both"/>
        <w:rPr>
          <w:sz w:val="24"/>
          <w:lang w:val="es-ES"/>
        </w:rPr>
      </w:pPr>
    </w:p>
    <w:p w:rsidR="000D202A" w:rsidRPr="000D202A" w:rsidRDefault="000D202A" w:rsidP="000D202A">
      <w:pPr>
        <w:pStyle w:val="Paragraphedeliste"/>
        <w:numPr>
          <w:ilvl w:val="0"/>
          <w:numId w:val="6"/>
        </w:numPr>
        <w:jc w:val="both"/>
        <w:rPr>
          <w:sz w:val="24"/>
          <w:lang w:val="es-ES"/>
        </w:rPr>
      </w:pPr>
      <w:proofErr w:type="spellStart"/>
      <w:r w:rsidRPr="000D202A">
        <w:rPr>
          <w:b/>
          <w:sz w:val="24"/>
          <w:u w:val="single"/>
          <w:lang w:val="es-ES"/>
        </w:rPr>
        <w:t>Diapo</w:t>
      </w:r>
      <w:proofErr w:type="spellEnd"/>
      <w:r w:rsidRPr="000D202A">
        <w:rPr>
          <w:b/>
          <w:sz w:val="24"/>
          <w:u w:val="single"/>
          <w:lang w:val="es-ES"/>
        </w:rPr>
        <w:t xml:space="preserve"> 4:</w:t>
      </w:r>
      <w:r w:rsidRPr="000D202A">
        <w:rPr>
          <w:sz w:val="24"/>
          <w:lang w:val="es-ES"/>
        </w:rPr>
        <w:t xml:space="preserve"> Pero era un producto de lujo y todas las familias no poseían un televisor. </w:t>
      </w:r>
    </w:p>
    <w:p w:rsidR="000D202A" w:rsidRPr="000D202A" w:rsidRDefault="000D202A" w:rsidP="000D202A">
      <w:pPr>
        <w:jc w:val="both"/>
        <w:rPr>
          <w:sz w:val="24"/>
          <w:lang w:val="fr-RE"/>
        </w:rPr>
      </w:pPr>
      <w:r w:rsidRPr="000D05ED">
        <w:rPr>
          <w:sz w:val="24"/>
          <w:highlight w:val="cyan"/>
          <w:lang w:val="fr-RE"/>
        </w:rPr>
        <w:t xml:space="preserve">→ Visionner extrait du </w:t>
      </w:r>
      <w:proofErr w:type="spellStart"/>
      <w:r w:rsidRPr="000D05ED">
        <w:rPr>
          <w:sz w:val="24"/>
          <w:highlight w:val="cyan"/>
          <w:lang w:val="fr-RE"/>
        </w:rPr>
        <w:t>reportaje</w:t>
      </w:r>
      <w:proofErr w:type="spellEnd"/>
      <w:r w:rsidRPr="000D05ED">
        <w:rPr>
          <w:sz w:val="24"/>
          <w:highlight w:val="cyan"/>
          <w:lang w:val="fr-RE"/>
        </w:rPr>
        <w:t xml:space="preserve"> </w:t>
      </w:r>
      <w:proofErr w:type="spellStart"/>
      <w:r w:rsidRPr="000D05ED">
        <w:rPr>
          <w:sz w:val="24"/>
          <w:highlight w:val="cyan"/>
          <w:lang w:val="fr-RE"/>
        </w:rPr>
        <w:t>origen</w:t>
      </w:r>
      <w:proofErr w:type="spellEnd"/>
      <w:r w:rsidRPr="000D05ED">
        <w:rPr>
          <w:sz w:val="24"/>
          <w:highlight w:val="cyan"/>
          <w:lang w:val="fr-RE"/>
        </w:rPr>
        <w:t xml:space="preserve"> de la TV en España (</w:t>
      </w:r>
      <w:proofErr w:type="spellStart"/>
      <w:r w:rsidRPr="000D05ED">
        <w:rPr>
          <w:sz w:val="24"/>
          <w:highlight w:val="cyan"/>
          <w:lang w:val="fr-RE"/>
        </w:rPr>
        <w:t>youtube</w:t>
      </w:r>
      <w:proofErr w:type="spellEnd"/>
      <w:r w:rsidRPr="000D05ED">
        <w:rPr>
          <w:sz w:val="24"/>
          <w:highlight w:val="cyan"/>
          <w:lang w:val="fr-RE"/>
        </w:rPr>
        <w:t>)</w:t>
      </w:r>
      <w:r>
        <w:rPr>
          <w:sz w:val="24"/>
          <w:lang w:val="fr-RE"/>
        </w:rPr>
        <w:t xml:space="preserve"> </w:t>
      </w:r>
    </w:p>
    <w:p w:rsidR="00C179A4" w:rsidRPr="006D0025" w:rsidRDefault="000D202A" w:rsidP="000D202A">
      <w:pPr>
        <w:pStyle w:val="Paragraphedeliste"/>
        <w:numPr>
          <w:ilvl w:val="0"/>
          <w:numId w:val="6"/>
        </w:numPr>
        <w:rPr>
          <w:b/>
          <w:sz w:val="24"/>
          <w:u w:val="single"/>
          <w:lang w:val="fr-RE"/>
        </w:rPr>
      </w:pPr>
      <w:r w:rsidRPr="006D0025">
        <w:rPr>
          <w:b/>
          <w:sz w:val="24"/>
          <w:u w:val="single"/>
          <w:lang w:val="fr-RE"/>
        </w:rPr>
        <w:t xml:space="preserve">Diapo </w:t>
      </w:r>
      <w:proofErr w:type="gramStart"/>
      <w:r w:rsidRPr="006D0025">
        <w:rPr>
          <w:b/>
          <w:sz w:val="24"/>
          <w:u w:val="single"/>
          <w:lang w:val="fr-RE"/>
        </w:rPr>
        <w:t>5:</w:t>
      </w:r>
      <w:proofErr w:type="gramEnd"/>
      <w:r w:rsidRPr="006D0025">
        <w:rPr>
          <w:b/>
          <w:sz w:val="24"/>
          <w:u w:val="single"/>
          <w:lang w:val="fr-RE"/>
        </w:rPr>
        <w:t xml:space="preserve"> </w:t>
      </w:r>
    </w:p>
    <w:p w:rsidR="000D202A" w:rsidRDefault="000D202A" w:rsidP="000D202A">
      <w:pPr>
        <w:pStyle w:val="Paragraphedeliste"/>
        <w:numPr>
          <w:ilvl w:val="0"/>
          <w:numId w:val="8"/>
        </w:numPr>
        <w:rPr>
          <w:sz w:val="24"/>
          <w:lang w:val="es-ES"/>
        </w:rPr>
      </w:pPr>
      <w:r w:rsidRPr="000D202A">
        <w:rPr>
          <w:sz w:val="24"/>
          <w:lang w:val="es-ES"/>
        </w:rPr>
        <w:t>¿Noción del BAC? Idea d</w:t>
      </w:r>
      <w:r>
        <w:rPr>
          <w:sz w:val="24"/>
          <w:lang w:val="es-ES"/>
        </w:rPr>
        <w:t>e progreso.</w:t>
      </w:r>
    </w:p>
    <w:p w:rsidR="000D202A" w:rsidRDefault="000D202A" w:rsidP="000D202A">
      <w:pPr>
        <w:pStyle w:val="Paragraphedeliste"/>
        <w:numPr>
          <w:ilvl w:val="0"/>
          <w:numId w:val="8"/>
        </w:numPr>
        <w:rPr>
          <w:sz w:val="24"/>
          <w:lang w:val="es-ES"/>
        </w:rPr>
      </w:pPr>
      <w:r>
        <w:rPr>
          <w:sz w:val="24"/>
          <w:lang w:val="es-ES"/>
        </w:rPr>
        <w:t xml:space="preserve">Otra revolución… la aparición de la televisión en color. </w:t>
      </w:r>
    </w:p>
    <w:p w:rsidR="000D202A" w:rsidRDefault="000D202A" w:rsidP="000D202A">
      <w:pPr>
        <w:rPr>
          <w:sz w:val="24"/>
          <w:lang w:val="fr-RE"/>
        </w:rPr>
      </w:pPr>
      <w:r w:rsidRPr="000D05ED">
        <w:rPr>
          <w:sz w:val="24"/>
          <w:highlight w:val="cyan"/>
          <w:lang w:val="fr-RE"/>
        </w:rPr>
        <w:t xml:space="preserve">→ Visionner extrait du film Vida y </w:t>
      </w:r>
      <w:proofErr w:type="spellStart"/>
      <w:r w:rsidRPr="000D05ED">
        <w:rPr>
          <w:sz w:val="24"/>
          <w:highlight w:val="cyan"/>
          <w:lang w:val="fr-RE"/>
        </w:rPr>
        <w:t>Color</w:t>
      </w:r>
      <w:proofErr w:type="spellEnd"/>
      <w:r w:rsidRPr="000D05ED">
        <w:rPr>
          <w:sz w:val="24"/>
          <w:highlight w:val="cyan"/>
          <w:lang w:val="fr-RE"/>
        </w:rPr>
        <w:t xml:space="preserve"> de </w:t>
      </w:r>
      <w:proofErr w:type="spellStart"/>
      <w:r w:rsidRPr="000D05ED">
        <w:rPr>
          <w:sz w:val="24"/>
          <w:highlight w:val="cyan"/>
          <w:lang w:val="fr-RE"/>
        </w:rPr>
        <w:t>Antiago</w:t>
      </w:r>
      <w:proofErr w:type="spellEnd"/>
      <w:r w:rsidRPr="000D05ED">
        <w:rPr>
          <w:sz w:val="24"/>
          <w:highlight w:val="cyan"/>
          <w:lang w:val="fr-RE"/>
        </w:rPr>
        <w:t xml:space="preserve"> </w:t>
      </w:r>
      <w:proofErr w:type="spellStart"/>
      <w:r w:rsidRPr="000D05ED">
        <w:rPr>
          <w:sz w:val="24"/>
          <w:highlight w:val="cyan"/>
          <w:lang w:val="fr-RE"/>
        </w:rPr>
        <w:t>Tabernero</w:t>
      </w:r>
      <w:proofErr w:type="spellEnd"/>
      <w:r w:rsidRPr="000D05ED">
        <w:rPr>
          <w:sz w:val="24"/>
          <w:highlight w:val="cyan"/>
          <w:lang w:val="fr-RE"/>
        </w:rPr>
        <w:t xml:space="preserve"> (2005)</w:t>
      </w:r>
      <w:r>
        <w:rPr>
          <w:sz w:val="24"/>
          <w:lang w:val="fr-RE"/>
        </w:rPr>
        <w:t xml:space="preserve"> </w:t>
      </w:r>
    </w:p>
    <w:p w:rsidR="006D0025" w:rsidRDefault="006D0025" w:rsidP="000D202A">
      <w:pPr>
        <w:rPr>
          <w:sz w:val="24"/>
          <w:lang w:val="fr-RE"/>
        </w:rPr>
      </w:pPr>
    </w:p>
    <w:p w:rsidR="006D0025" w:rsidRDefault="006D0025" w:rsidP="006D0025">
      <w:pPr>
        <w:pStyle w:val="Paragraphedeliste"/>
        <w:numPr>
          <w:ilvl w:val="0"/>
          <w:numId w:val="6"/>
        </w:numPr>
        <w:rPr>
          <w:sz w:val="24"/>
          <w:lang w:val="es-ES"/>
        </w:rPr>
      </w:pPr>
      <w:proofErr w:type="spellStart"/>
      <w:r w:rsidRPr="000D05ED">
        <w:rPr>
          <w:b/>
          <w:sz w:val="24"/>
          <w:u w:val="single"/>
          <w:lang w:val="es-ES"/>
        </w:rPr>
        <w:t>Diapo</w:t>
      </w:r>
      <w:proofErr w:type="spellEnd"/>
      <w:r w:rsidRPr="000D05ED">
        <w:rPr>
          <w:b/>
          <w:sz w:val="24"/>
          <w:u w:val="single"/>
          <w:lang w:val="es-ES"/>
        </w:rPr>
        <w:t xml:space="preserve"> 6:</w:t>
      </w:r>
      <w:r w:rsidRPr="006D0025">
        <w:rPr>
          <w:sz w:val="24"/>
          <w:lang w:val="es-ES"/>
        </w:rPr>
        <w:t xml:space="preserve"> Objetivos del Día m</w:t>
      </w:r>
      <w:r>
        <w:rPr>
          <w:sz w:val="24"/>
          <w:lang w:val="es-ES"/>
        </w:rPr>
        <w:t xml:space="preserve">undial de la televisión </w:t>
      </w:r>
    </w:p>
    <w:p w:rsidR="006D0025" w:rsidRPr="00420F68" w:rsidRDefault="006D0025" w:rsidP="00420F68">
      <w:pPr>
        <w:jc w:val="center"/>
        <w:rPr>
          <w:i/>
          <w:sz w:val="32"/>
          <w:lang w:val="es-ES"/>
        </w:rPr>
      </w:pPr>
      <w:r w:rsidRPr="000D05ED">
        <w:rPr>
          <w:i/>
          <w:sz w:val="32"/>
          <w:lang w:val="es-ES"/>
        </w:rPr>
        <w:t>Hay que prevenir también de los efectos nefastos de la televisión.</w:t>
      </w:r>
    </w:p>
    <w:p w:rsidR="000D05ED" w:rsidRPr="00CA67A6" w:rsidRDefault="000D05ED" w:rsidP="006D0025">
      <w:pPr>
        <w:rPr>
          <w:b/>
          <w:sz w:val="24"/>
          <w:lang w:val="es-ES"/>
        </w:rPr>
      </w:pPr>
      <w:r w:rsidRPr="00CA67A6">
        <w:rPr>
          <w:b/>
          <w:sz w:val="24"/>
          <w:highlight w:val="green"/>
          <w:lang w:val="es-ES"/>
        </w:rPr>
        <w:t xml:space="preserve">3/ </w:t>
      </w:r>
      <w:proofErr w:type="spellStart"/>
      <w:r w:rsidRPr="00CA67A6">
        <w:rPr>
          <w:b/>
          <w:sz w:val="24"/>
          <w:highlight w:val="green"/>
          <w:lang w:val="es-ES"/>
        </w:rPr>
        <w:t>Vidéo</w:t>
      </w:r>
      <w:proofErr w:type="spellEnd"/>
      <w:r w:rsidRPr="00CA67A6">
        <w:rPr>
          <w:b/>
          <w:sz w:val="24"/>
          <w:highlight w:val="green"/>
          <w:lang w:val="es-ES"/>
        </w:rPr>
        <w:t xml:space="preserve"> Aprende a usar la televisión (1989)</w:t>
      </w:r>
      <w:r w:rsidRPr="00CA67A6">
        <w:rPr>
          <w:b/>
          <w:sz w:val="24"/>
          <w:lang w:val="es-ES"/>
        </w:rPr>
        <w:t xml:space="preserve"> </w:t>
      </w:r>
    </w:p>
    <w:p w:rsidR="006D0025" w:rsidRDefault="00CA67A6" w:rsidP="00CA67A6">
      <w:pPr>
        <w:pStyle w:val="Paragraphedeliste"/>
        <w:numPr>
          <w:ilvl w:val="0"/>
          <w:numId w:val="6"/>
        </w:numPr>
        <w:rPr>
          <w:sz w:val="24"/>
          <w:lang w:val="fr-RE"/>
        </w:rPr>
      </w:pPr>
      <w:r w:rsidRPr="00CA67A6">
        <w:rPr>
          <w:sz w:val="24"/>
          <w:lang w:val="fr-RE"/>
        </w:rPr>
        <w:t xml:space="preserve">Distribution de </w:t>
      </w:r>
      <w:hyperlink r:id="rId5" w:history="1">
        <w:r w:rsidRPr="00CA67A6">
          <w:rPr>
            <w:rStyle w:val="Lienhypertexte"/>
            <w:sz w:val="24"/>
            <w:lang w:val="fr-RE"/>
          </w:rPr>
          <w:t>la fiche de CO</w:t>
        </w:r>
      </w:hyperlink>
    </w:p>
    <w:p w:rsidR="00CA67A6" w:rsidRDefault="00CA67A6" w:rsidP="00CA67A6">
      <w:pPr>
        <w:pStyle w:val="Paragraphedeliste"/>
        <w:rPr>
          <w:sz w:val="24"/>
          <w:lang w:val="fr-RE"/>
        </w:rPr>
      </w:pPr>
    </w:p>
    <w:p w:rsidR="00CA67A6" w:rsidRPr="00DF0C9C" w:rsidRDefault="00CA67A6" w:rsidP="00CA67A6">
      <w:pPr>
        <w:pStyle w:val="Paragraphedeliste"/>
        <w:rPr>
          <w:rFonts w:cstheme="minorHAnsi"/>
          <w:sz w:val="24"/>
          <w:lang w:val="fr-RE"/>
        </w:rPr>
      </w:pPr>
      <w:r w:rsidRPr="00DF0C9C">
        <w:rPr>
          <w:rFonts w:cstheme="minorHAnsi"/>
          <w:sz w:val="24"/>
          <w:lang w:val="fr-RE"/>
        </w:rPr>
        <w:t>1. Ecoute de la bande son uniquement et répondre aux questions</w:t>
      </w:r>
    </w:p>
    <w:p w:rsidR="00CA67A6" w:rsidRPr="00DF0C9C" w:rsidRDefault="00CA67A6" w:rsidP="00CA67A6">
      <w:pPr>
        <w:pStyle w:val="Paragraphedeliste"/>
        <w:rPr>
          <w:rFonts w:cstheme="minorHAnsi"/>
          <w:sz w:val="24"/>
          <w:lang w:val="fr-RE"/>
        </w:rPr>
      </w:pPr>
      <w:r w:rsidRPr="00DF0C9C">
        <w:rPr>
          <w:rFonts w:cstheme="minorHAnsi"/>
          <w:sz w:val="24"/>
          <w:lang w:val="fr-RE"/>
        </w:rPr>
        <w:t>Imaginer ce qui se passe</w:t>
      </w:r>
    </w:p>
    <w:p w:rsidR="00CA67A6" w:rsidRPr="00DF0C9C" w:rsidRDefault="00CA67A6" w:rsidP="00CA67A6">
      <w:pPr>
        <w:pStyle w:val="Paragraphedeliste"/>
        <w:rPr>
          <w:rFonts w:cstheme="minorHAnsi"/>
          <w:sz w:val="24"/>
          <w:lang w:val="fr-RE"/>
        </w:rPr>
      </w:pPr>
    </w:p>
    <w:p w:rsidR="00CA67A6" w:rsidRPr="00DF0C9C" w:rsidRDefault="00CA67A6" w:rsidP="00CA67A6">
      <w:pPr>
        <w:pStyle w:val="Paragraphedeliste"/>
        <w:numPr>
          <w:ilvl w:val="0"/>
          <w:numId w:val="6"/>
        </w:numPr>
        <w:rPr>
          <w:rFonts w:cstheme="minorHAnsi"/>
          <w:sz w:val="24"/>
          <w:lang w:val="fr-RE"/>
        </w:rPr>
      </w:pPr>
      <w:r w:rsidRPr="00DF0C9C">
        <w:rPr>
          <w:rFonts w:cstheme="minorHAnsi"/>
          <w:sz w:val="24"/>
          <w:lang w:val="fr-RE"/>
        </w:rPr>
        <w:t>2. Visionner la vidéo en entier et travailler dessus en répondant aux questions</w:t>
      </w:r>
    </w:p>
    <w:p w:rsidR="00C179A4" w:rsidRPr="00DF0C9C" w:rsidRDefault="00DF0C9C" w:rsidP="000E2E2B">
      <w:pPr>
        <w:pStyle w:val="Paragraphedeliste"/>
        <w:numPr>
          <w:ilvl w:val="1"/>
          <w:numId w:val="4"/>
        </w:numPr>
        <w:rPr>
          <w:rFonts w:cstheme="minorHAnsi"/>
          <w:sz w:val="24"/>
          <w:lang w:val="es-ES"/>
        </w:rPr>
      </w:pPr>
      <w:r w:rsidRPr="00DF0C9C">
        <w:rPr>
          <w:rFonts w:cstheme="minorHAnsi"/>
          <w:sz w:val="24"/>
          <w:lang w:val="es-ES"/>
        </w:rPr>
        <w:t xml:space="preserve">En cuanto a la perra </w:t>
      </w:r>
      <w:r w:rsidRPr="00DF0C9C">
        <w:rPr>
          <w:rFonts w:cstheme="minorHAnsi"/>
          <w:sz w:val="24"/>
          <w:lang w:val="es-ES"/>
        </w:rPr>
        <w:t>va</w:t>
      </w:r>
      <w:r w:rsidRPr="00DF0C9C">
        <w:rPr>
          <w:rFonts w:cstheme="minorHAnsi"/>
          <w:sz w:val="24"/>
          <w:lang w:val="es-ES"/>
        </w:rPr>
        <w:t xml:space="preserve"> al trastero </w:t>
      </w:r>
      <w:r w:rsidRPr="00DF0C9C">
        <w:rPr>
          <w:rFonts w:cstheme="minorHAnsi"/>
          <w:i/>
          <w:sz w:val="24"/>
          <w:lang w:val="es-ES"/>
        </w:rPr>
        <w:t>(</w:t>
      </w:r>
      <w:proofErr w:type="spellStart"/>
      <w:r w:rsidRPr="00DF0C9C">
        <w:rPr>
          <w:rFonts w:cstheme="minorHAnsi"/>
          <w:i/>
          <w:sz w:val="24"/>
          <w:lang w:val="es-ES"/>
        </w:rPr>
        <w:t>débarras</w:t>
      </w:r>
      <w:proofErr w:type="spellEnd"/>
      <w:r w:rsidRPr="00DF0C9C">
        <w:rPr>
          <w:rFonts w:cstheme="minorHAnsi"/>
          <w:i/>
          <w:sz w:val="24"/>
          <w:lang w:val="es-ES"/>
        </w:rPr>
        <w:t>)</w:t>
      </w:r>
      <w:r w:rsidRPr="00DF0C9C">
        <w:rPr>
          <w:rFonts w:cstheme="minorHAnsi"/>
          <w:sz w:val="24"/>
          <w:lang w:val="es-ES"/>
        </w:rPr>
        <w:t xml:space="preserve"> y </w:t>
      </w:r>
      <w:r w:rsidRPr="00DF0C9C">
        <w:rPr>
          <w:rFonts w:cstheme="minorHAnsi"/>
          <w:sz w:val="24"/>
          <w:lang w:val="es-ES"/>
        </w:rPr>
        <w:t xml:space="preserve">regresa </w:t>
      </w:r>
      <w:r w:rsidRPr="00DF0C9C">
        <w:rPr>
          <w:rFonts w:cstheme="minorHAnsi"/>
          <w:sz w:val="24"/>
          <w:lang w:val="es-ES"/>
        </w:rPr>
        <w:t xml:space="preserve">al salón. Trae cosas a su amo para </w:t>
      </w:r>
      <w:r w:rsidRPr="00DF0C9C">
        <w:rPr>
          <w:rFonts w:cstheme="minorHAnsi"/>
          <w:sz w:val="24"/>
          <w:lang w:val="es-ES"/>
        </w:rPr>
        <w:t>incitarle a venir a jugar con ella.</w:t>
      </w:r>
    </w:p>
    <w:p w:rsidR="00DF0C9C" w:rsidRPr="00DF0C9C" w:rsidRDefault="00DF0C9C" w:rsidP="00DF0C9C">
      <w:pPr>
        <w:rPr>
          <w:b/>
          <w:sz w:val="24"/>
          <w:lang w:val="es-ES"/>
        </w:rPr>
      </w:pPr>
      <w:r w:rsidRPr="00DF0C9C">
        <w:rPr>
          <w:b/>
          <w:sz w:val="24"/>
          <w:highlight w:val="green"/>
          <w:lang w:val="es-ES"/>
        </w:rPr>
        <w:t>4/ CE La televisión</w:t>
      </w:r>
    </w:p>
    <w:p w:rsidR="00DF0C9C" w:rsidRDefault="00DF0C9C" w:rsidP="00C179A4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6"/>
          <w:lang w:val="fr-RE" w:eastAsia="fr-RE"/>
        </w:rPr>
      </w:pPr>
      <w:r w:rsidRPr="00DF0C9C">
        <w:rPr>
          <w:rFonts w:eastAsia="Times New Roman" w:cstheme="minorHAnsi"/>
          <w:sz w:val="24"/>
          <w:szCs w:val="26"/>
          <w:lang w:val="fr-RE" w:eastAsia="fr-RE"/>
        </w:rPr>
        <w:t>Distribuer la fiche à faire pour le prochain cours</w:t>
      </w:r>
    </w:p>
    <w:p w:rsidR="00420F68" w:rsidRPr="00420F68" w:rsidRDefault="00420F68" w:rsidP="00420F68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6"/>
          <w:u w:val="single"/>
          <w:lang w:val="es-ES" w:eastAsia="fr-RE"/>
        </w:rPr>
      </w:pPr>
      <w:r w:rsidRPr="00420F68">
        <w:rPr>
          <w:rFonts w:eastAsia="Times New Roman" w:cstheme="minorHAnsi"/>
          <w:b/>
          <w:sz w:val="24"/>
          <w:szCs w:val="26"/>
          <w:u w:val="single"/>
          <w:lang w:val="es-ES" w:eastAsia="fr-RE"/>
        </w:rPr>
        <w:t>TELEVISION-IDEA DE PROGRESO</w:t>
      </w:r>
    </w:p>
    <w:p w:rsidR="00C179A4" w:rsidRPr="00C179A4" w:rsidRDefault="00DF0C9C" w:rsidP="00C179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es-ES" w:eastAsia="fr-RE"/>
        </w:rPr>
      </w:pPr>
      <w:r>
        <w:rPr>
          <w:rFonts w:eastAsia="Times New Roman" w:cstheme="minorHAnsi"/>
          <w:lang w:val="es-ES" w:eastAsia="fr-RE"/>
        </w:rPr>
        <w:t>*</w:t>
      </w:r>
      <w:r w:rsidR="00C179A4" w:rsidRPr="00C179A4">
        <w:rPr>
          <w:rFonts w:eastAsia="Times New Roman" w:cstheme="minorHAnsi"/>
          <w:lang w:val="es-ES" w:eastAsia="fr-RE"/>
        </w:rPr>
        <w:t>La televisión se ha convertido en el sistema de transmisión más universal en todo el mundo. A lo largo de los años se ha considerado a la televisión como uno de los medios básicos de comunicación social. Este medio de comunicación tiene unas grandes ventajas respecto a otros tipos de transmisión como:</w:t>
      </w:r>
      <w:bookmarkStart w:id="0" w:name="_GoBack"/>
      <w:bookmarkEnd w:id="0"/>
    </w:p>
    <w:p w:rsidR="00C179A4" w:rsidRPr="00C179A4" w:rsidRDefault="00C179A4" w:rsidP="00C17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fr-RE" w:eastAsia="fr-RE"/>
        </w:rPr>
      </w:pPr>
      <w:r w:rsidRPr="00C179A4">
        <w:rPr>
          <w:rFonts w:eastAsia="Times New Roman" w:cstheme="minorHAnsi"/>
          <w:lang w:val="fr-RE" w:eastAsia="fr-RE"/>
        </w:rPr>
        <w:t xml:space="preserve">Gran </w:t>
      </w:r>
      <w:proofErr w:type="spellStart"/>
      <w:r w:rsidRPr="00C179A4">
        <w:rPr>
          <w:rFonts w:eastAsia="Times New Roman" w:cstheme="minorHAnsi"/>
          <w:lang w:val="fr-RE" w:eastAsia="fr-RE"/>
        </w:rPr>
        <w:t>alcance</w:t>
      </w:r>
      <w:proofErr w:type="spellEnd"/>
      <w:r w:rsidRPr="00C179A4">
        <w:rPr>
          <w:rFonts w:eastAsia="Times New Roman" w:cstheme="minorHAnsi"/>
          <w:lang w:val="fr-RE" w:eastAsia="fr-RE"/>
        </w:rPr>
        <w:t>.</w:t>
      </w:r>
    </w:p>
    <w:p w:rsidR="00C179A4" w:rsidRPr="00C179A4" w:rsidRDefault="00C179A4" w:rsidP="00C17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fr-RE" w:eastAsia="fr-RE"/>
        </w:rPr>
      </w:pPr>
      <w:r w:rsidRPr="00C179A4">
        <w:rPr>
          <w:rFonts w:eastAsia="Times New Roman" w:cstheme="minorHAnsi"/>
          <w:lang w:val="fr-RE" w:eastAsia="fr-RE"/>
        </w:rPr>
        <w:t xml:space="preserve">Medio </w:t>
      </w:r>
      <w:proofErr w:type="spellStart"/>
      <w:r w:rsidRPr="00C179A4">
        <w:rPr>
          <w:rFonts w:eastAsia="Times New Roman" w:cstheme="minorHAnsi"/>
          <w:lang w:val="fr-RE" w:eastAsia="fr-RE"/>
        </w:rPr>
        <w:t>masivo</w:t>
      </w:r>
      <w:proofErr w:type="spellEnd"/>
      <w:r w:rsidRPr="00C179A4">
        <w:rPr>
          <w:rFonts w:eastAsia="Times New Roman" w:cstheme="minorHAnsi"/>
          <w:lang w:val="fr-RE" w:eastAsia="fr-RE"/>
        </w:rPr>
        <w:t>.</w:t>
      </w:r>
    </w:p>
    <w:p w:rsidR="00C179A4" w:rsidRPr="00C179A4" w:rsidRDefault="00C179A4" w:rsidP="00C17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fr-RE" w:eastAsia="fr-RE"/>
        </w:rPr>
      </w:pPr>
      <w:proofErr w:type="spellStart"/>
      <w:r w:rsidRPr="00C179A4">
        <w:rPr>
          <w:rFonts w:eastAsia="Times New Roman" w:cstheme="minorHAnsi"/>
          <w:lang w:val="fr-RE" w:eastAsia="fr-RE"/>
        </w:rPr>
        <w:t>Poder</w:t>
      </w:r>
      <w:proofErr w:type="spellEnd"/>
      <w:r w:rsidRPr="00C179A4">
        <w:rPr>
          <w:rFonts w:eastAsia="Times New Roman" w:cstheme="minorHAnsi"/>
          <w:lang w:val="fr-RE" w:eastAsia="fr-RE"/>
        </w:rPr>
        <w:t xml:space="preserve"> </w:t>
      </w:r>
      <w:proofErr w:type="spellStart"/>
      <w:r w:rsidRPr="00C179A4">
        <w:rPr>
          <w:rFonts w:eastAsia="Times New Roman" w:cstheme="minorHAnsi"/>
          <w:lang w:val="fr-RE" w:eastAsia="fr-RE"/>
        </w:rPr>
        <w:t>hipnótico</w:t>
      </w:r>
      <w:proofErr w:type="spellEnd"/>
      <w:r w:rsidRPr="00C179A4">
        <w:rPr>
          <w:rFonts w:eastAsia="Times New Roman" w:cstheme="minorHAnsi"/>
          <w:lang w:val="fr-RE" w:eastAsia="fr-RE"/>
        </w:rPr>
        <w:t>.</w:t>
      </w:r>
    </w:p>
    <w:p w:rsidR="00C179A4" w:rsidRPr="00C179A4" w:rsidRDefault="00C179A4" w:rsidP="00C17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fr-RE" w:eastAsia="fr-RE"/>
        </w:rPr>
      </w:pPr>
      <w:proofErr w:type="spellStart"/>
      <w:r w:rsidRPr="00C179A4">
        <w:rPr>
          <w:rFonts w:eastAsia="Times New Roman" w:cstheme="minorHAnsi"/>
          <w:lang w:val="fr-RE" w:eastAsia="fr-RE"/>
        </w:rPr>
        <w:t>Penetración</w:t>
      </w:r>
      <w:proofErr w:type="spellEnd"/>
      <w:r w:rsidRPr="00C179A4">
        <w:rPr>
          <w:rFonts w:eastAsia="Times New Roman" w:cstheme="minorHAnsi"/>
          <w:lang w:val="fr-RE" w:eastAsia="fr-RE"/>
        </w:rPr>
        <w:t xml:space="preserve"> social.</w:t>
      </w:r>
    </w:p>
    <w:p w:rsidR="00C179A4" w:rsidRPr="00C179A4" w:rsidRDefault="00C179A4" w:rsidP="00C17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fr-RE" w:eastAsia="fr-RE"/>
        </w:rPr>
      </w:pPr>
      <w:r w:rsidRPr="00C179A4">
        <w:rPr>
          <w:rFonts w:eastAsia="Times New Roman" w:cstheme="minorHAnsi"/>
          <w:lang w:val="fr-RE" w:eastAsia="fr-RE"/>
        </w:rPr>
        <w:t xml:space="preserve">Alto </w:t>
      </w:r>
      <w:proofErr w:type="spellStart"/>
      <w:r w:rsidRPr="00C179A4">
        <w:rPr>
          <w:rFonts w:eastAsia="Times New Roman" w:cstheme="minorHAnsi"/>
          <w:lang w:val="fr-RE" w:eastAsia="fr-RE"/>
        </w:rPr>
        <w:t>nivel</w:t>
      </w:r>
      <w:proofErr w:type="spellEnd"/>
      <w:r w:rsidRPr="00C179A4">
        <w:rPr>
          <w:rFonts w:eastAsia="Times New Roman" w:cstheme="minorHAnsi"/>
          <w:lang w:val="fr-RE" w:eastAsia="fr-RE"/>
        </w:rPr>
        <w:t xml:space="preserve"> de </w:t>
      </w:r>
      <w:proofErr w:type="spellStart"/>
      <w:r w:rsidRPr="00C179A4">
        <w:rPr>
          <w:rFonts w:eastAsia="Times New Roman" w:cstheme="minorHAnsi"/>
          <w:lang w:val="fr-RE" w:eastAsia="fr-RE"/>
        </w:rPr>
        <w:t>impacto</w:t>
      </w:r>
      <w:proofErr w:type="spellEnd"/>
      <w:r w:rsidRPr="00C179A4">
        <w:rPr>
          <w:rFonts w:eastAsia="Times New Roman" w:cstheme="minorHAnsi"/>
          <w:lang w:val="fr-RE" w:eastAsia="fr-RE"/>
        </w:rPr>
        <w:t>.</w:t>
      </w:r>
    </w:p>
    <w:p w:rsidR="00C179A4" w:rsidRPr="00C179A4" w:rsidRDefault="00C179A4" w:rsidP="00C17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fr-RE" w:eastAsia="fr-RE"/>
        </w:rPr>
      </w:pPr>
      <w:r w:rsidRPr="00C179A4">
        <w:rPr>
          <w:rFonts w:eastAsia="Times New Roman" w:cstheme="minorHAnsi"/>
          <w:lang w:val="fr-RE" w:eastAsia="fr-RE"/>
        </w:rPr>
        <w:t xml:space="preserve">Alta </w:t>
      </w:r>
      <w:proofErr w:type="spellStart"/>
      <w:r w:rsidRPr="00C179A4">
        <w:rPr>
          <w:rFonts w:eastAsia="Times New Roman" w:cstheme="minorHAnsi"/>
          <w:lang w:val="fr-RE" w:eastAsia="fr-RE"/>
        </w:rPr>
        <w:t>cobertura</w:t>
      </w:r>
      <w:proofErr w:type="spellEnd"/>
      <w:r w:rsidRPr="00C179A4">
        <w:rPr>
          <w:rFonts w:eastAsia="Times New Roman" w:cstheme="minorHAnsi"/>
          <w:lang w:val="fr-RE" w:eastAsia="fr-RE"/>
        </w:rPr>
        <w:t xml:space="preserve"> </w:t>
      </w:r>
      <w:proofErr w:type="spellStart"/>
      <w:r w:rsidRPr="00C179A4">
        <w:rPr>
          <w:rFonts w:eastAsia="Times New Roman" w:cstheme="minorHAnsi"/>
          <w:lang w:val="fr-RE" w:eastAsia="fr-RE"/>
        </w:rPr>
        <w:t>geográfica</w:t>
      </w:r>
      <w:proofErr w:type="spellEnd"/>
      <w:r w:rsidRPr="00C179A4">
        <w:rPr>
          <w:rFonts w:eastAsia="Times New Roman" w:cstheme="minorHAnsi"/>
          <w:lang w:val="fr-RE" w:eastAsia="fr-RE"/>
        </w:rPr>
        <w:t>.</w:t>
      </w:r>
    </w:p>
    <w:p w:rsidR="00AF4AE4" w:rsidRPr="00DF0C9C" w:rsidRDefault="00C179A4" w:rsidP="00C17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fr-RE" w:eastAsia="fr-RE"/>
        </w:rPr>
      </w:pPr>
      <w:proofErr w:type="spellStart"/>
      <w:r w:rsidRPr="00C179A4">
        <w:rPr>
          <w:rFonts w:eastAsia="Times New Roman" w:cstheme="minorHAnsi"/>
          <w:lang w:val="fr-RE" w:eastAsia="fr-RE"/>
        </w:rPr>
        <w:t>Diversidad</w:t>
      </w:r>
      <w:proofErr w:type="spellEnd"/>
      <w:r w:rsidRPr="00C179A4">
        <w:rPr>
          <w:rFonts w:eastAsia="Times New Roman" w:cstheme="minorHAnsi"/>
          <w:lang w:val="fr-RE" w:eastAsia="fr-RE"/>
        </w:rPr>
        <w:t xml:space="preserve"> de </w:t>
      </w:r>
      <w:proofErr w:type="spellStart"/>
      <w:r w:rsidRPr="00C179A4">
        <w:rPr>
          <w:rFonts w:eastAsia="Times New Roman" w:cstheme="minorHAnsi"/>
          <w:lang w:val="fr-RE" w:eastAsia="fr-RE"/>
        </w:rPr>
        <w:t>programación</w:t>
      </w:r>
      <w:proofErr w:type="spellEnd"/>
      <w:r w:rsidRPr="00C179A4">
        <w:rPr>
          <w:rFonts w:eastAsia="Times New Roman" w:cstheme="minorHAnsi"/>
          <w:lang w:val="fr-RE" w:eastAsia="fr-RE"/>
        </w:rPr>
        <w:t>.</w:t>
      </w:r>
    </w:p>
    <w:sectPr w:rsidR="00AF4AE4" w:rsidRPr="00DF0C9C" w:rsidSect="00DF0C9C">
      <w:pgSz w:w="11906" w:h="16838"/>
      <w:pgMar w:top="426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195"/>
    <w:multiLevelType w:val="hybridMultilevel"/>
    <w:tmpl w:val="EB68A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500"/>
    <w:multiLevelType w:val="multilevel"/>
    <w:tmpl w:val="D262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F4316"/>
    <w:multiLevelType w:val="hybridMultilevel"/>
    <w:tmpl w:val="1B5AA6A4"/>
    <w:lvl w:ilvl="0" w:tplc="66BA7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06C0"/>
    <w:multiLevelType w:val="multilevel"/>
    <w:tmpl w:val="629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E306B"/>
    <w:multiLevelType w:val="hybridMultilevel"/>
    <w:tmpl w:val="7D6E8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745F"/>
    <w:multiLevelType w:val="hybridMultilevel"/>
    <w:tmpl w:val="7DD6FE90"/>
    <w:lvl w:ilvl="0" w:tplc="B5B2F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B2E95"/>
    <w:multiLevelType w:val="hybridMultilevel"/>
    <w:tmpl w:val="7C6E1AAC"/>
    <w:lvl w:ilvl="0" w:tplc="21308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D5E36"/>
    <w:multiLevelType w:val="hybridMultilevel"/>
    <w:tmpl w:val="18167C56"/>
    <w:lvl w:ilvl="0" w:tplc="9222C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FB"/>
    <w:rsid w:val="00013F70"/>
    <w:rsid w:val="00056BDF"/>
    <w:rsid w:val="000D05ED"/>
    <w:rsid w:val="000D202A"/>
    <w:rsid w:val="000D4E14"/>
    <w:rsid w:val="00181586"/>
    <w:rsid w:val="001B6B72"/>
    <w:rsid w:val="001D404F"/>
    <w:rsid w:val="00210AB1"/>
    <w:rsid w:val="00210BA5"/>
    <w:rsid w:val="00233467"/>
    <w:rsid w:val="002A3DFB"/>
    <w:rsid w:val="002B62FD"/>
    <w:rsid w:val="002E028B"/>
    <w:rsid w:val="003145A4"/>
    <w:rsid w:val="00386648"/>
    <w:rsid w:val="00400273"/>
    <w:rsid w:val="00420F68"/>
    <w:rsid w:val="00505B21"/>
    <w:rsid w:val="005112BB"/>
    <w:rsid w:val="00521B2D"/>
    <w:rsid w:val="00580B53"/>
    <w:rsid w:val="005C1B6C"/>
    <w:rsid w:val="005C1C67"/>
    <w:rsid w:val="005C7110"/>
    <w:rsid w:val="005D28E9"/>
    <w:rsid w:val="005F4743"/>
    <w:rsid w:val="00632BFC"/>
    <w:rsid w:val="00642CC1"/>
    <w:rsid w:val="006B5044"/>
    <w:rsid w:val="006D0025"/>
    <w:rsid w:val="00715DBC"/>
    <w:rsid w:val="0072465B"/>
    <w:rsid w:val="00736140"/>
    <w:rsid w:val="00780524"/>
    <w:rsid w:val="00791558"/>
    <w:rsid w:val="007D126A"/>
    <w:rsid w:val="007F22B1"/>
    <w:rsid w:val="00846157"/>
    <w:rsid w:val="0089106B"/>
    <w:rsid w:val="008F4E38"/>
    <w:rsid w:val="00901438"/>
    <w:rsid w:val="00912590"/>
    <w:rsid w:val="009855AB"/>
    <w:rsid w:val="009B3A8B"/>
    <w:rsid w:val="009D64FA"/>
    <w:rsid w:val="00A15926"/>
    <w:rsid w:val="00A569C0"/>
    <w:rsid w:val="00A970A5"/>
    <w:rsid w:val="00AA12C1"/>
    <w:rsid w:val="00AF4AE4"/>
    <w:rsid w:val="00B1266C"/>
    <w:rsid w:val="00BD57BC"/>
    <w:rsid w:val="00C179A4"/>
    <w:rsid w:val="00C44347"/>
    <w:rsid w:val="00CA67A6"/>
    <w:rsid w:val="00D4230C"/>
    <w:rsid w:val="00D73E63"/>
    <w:rsid w:val="00DF0C9C"/>
    <w:rsid w:val="00E1275E"/>
    <w:rsid w:val="00E77C16"/>
    <w:rsid w:val="00E83858"/>
    <w:rsid w:val="00ED2AD3"/>
    <w:rsid w:val="00F41CB6"/>
    <w:rsid w:val="00F51A9E"/>
    <w:rsid w:val="00FD5B9E"/>
    <w:rsid w:val="00FD6131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F2C7"/>
  <w15:chartTrackingRefBased/>
  <w15:docId w15:val="{579A5E85-9AE5-4C9F-90DA-A422743D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D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RE" w:eastAsia="fr-RE"/>
    </w:rPr>
  </w:style>
  <w:style w:type="character" w:styleId="Lienhypertexte">
    <w:name w:val="Hyperlink"/>
    <w:basedOn w:val="Policepardfaut"/>
    <w:uiPriority w:val="99"/>
    <w:unhideWhenUsed/>
    <w:rsid w:val="00CA67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67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-CV%20Aprende%20a%20usar%20la%20television_&#233;l&#232;v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15</cp:revision>
  <dcterms:created xsi:type="dcterms:W3CDTF">2017-08-09T11:24:00Z</dcterms:created>
  <dcterms:modified xsi:type="dcterms:W3CDTF">2017-11-15T11:08:00Z</dcterms:modified>
</cp:coreProperties>
</file>